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046B" w14:textId="77777777" w:rsidR="003C7F4D" w:rsidRDefault="003C7F4D" w:rsidP="003C7F4D">
      <w:pPr>
        <w:spacing w:before="240" w:line="276" w:lineRule="auto"/>
        <w:jc w:val="both"/>
        <w:rPr>
          <w:b/>
          <w:sz w:val="32"/>
          <w:szCs w:val="32"/>
        </w:rPr>
      </w:pPr>
      <w:r w:rsidRPr="003C7F4D">
        <w:rPr>
          <w:b/>
          <w:sz w:val="32"/>
          <w:szCs w:val="32"/>
          <w:highlight w:val="yellow"/>
        </w:rPr>
        <w:t>Stredná priemyselná škola informačných technológií, Nábrežná 1325, Kysucké Nové Mesto</w:t>
      </w:r>
    </w:p>
    <w:p w14:paraId="660852C2" w14:textId="77777777" w:rsidR="003C7F4D" w:rsidRPr="003C7F4D" w:rsidRDefault="003C7F4D" w:rsidP="003C7F4D">
      <w:pPr>
        <w:spacing w:before="240" w:line="276" w:lineRule="auto"/>
        <w:jc w:val="both"/>
        <w:rPr>
          <w:b/>
          <w:sz w:val="32"/>
          <w:szCs w:val="32"/>
        </w:rPr>
      </w:pPr>
    </w:p>
    <w:p w14:paraId="4C043B23" w14:textId="77777777" w:rsidR="003C7F4D" w:rsidRDefault="003C7F4D" w:rsidP="003C7F4D">
      <w:pPr>
        <w:spacing w:line="276" w:lineRule="auto"/>
      </w:pPr>
      <w:r w:rsidRPr="003C7F4D">
        <w:rPr>
          <w:b/>
          <w:highlight w:val="yellow"/>
        </w:rPr>
        <w:t xml:space="preserve">DOD: </w:t>
      </w:r>
      <w:r w:rsidRPr="003C7F4D">
        <w:rPr>
          <w:highlight w:val="yellow"/>
        </w:rPr>
        <w:t>05.12.2024</w:t>
      </w:r>
    </w:p>
    <w:p w14:paraId="4CB97265" w14:textId="77777777" w:rsidR="003C7F4D" w:rsidRDefault="003C7F4D" w:rsidP="003C7F4D">
      <w:pPr>
        <w:spacing w:line="276" w:lineRule="auto"/>
      </w:pPr>
    </w:p>
    <w:p w14:paraId="595D8561" w14:textId="77777777" w:rsidR="003C7F4D" w:rsidRDefault="003C7F4D" w:rsidP="003C7F4D">
      <w:pPr>
        <w:spacing w:line="276" w:lineRule="auto"/>
        <w:rPr>
          <w:color w:val="0563C1"/>
          <w:u w:val="single"/>
        </w:rPr>
      </w:pPr>
      <w:r>
        <w:rPr>
          <w:b/>
        </w:rPr>
        <w:t>webová stránka školy:</w:t>
      </w:r>
      <w:r>
        <w:t xml:space="preserve"> </w:t>
      </w:r>
      <w:hyperlink r:id="rId8">
        <w:r>
          <w:rPr>
            <w:color w:val="0563C1"/>
            <w:u w:val="single"/>
          </w:rPr>
          <w:t>www.spsknm.sk</w:t>
        </w:r>
      </w:hyperlink>
    </w:p>
    <w:p w14:paraId="526F4A72" w14:textId="77777777" w:rsidR="003C7F4D" w:rsidRDefault="003C7F4D" w:rsidP="003C7F4D">
      <w:pPr>
        <w:spacing w:line="276" w:lineRule="auto"/>
      </w:pPr>
    </w:p>
    <w:p w14:paraId="73D2C801" w14:textId="77777777" w:rsidR="003C7F4D" w:rsidRDefault="003C7F4D" w:rsidP="003C7F4D">
      <w:pPr>
        <w:spacing w:line="276" w:lineRule="auto"/>
        <w:rPr>
          <w:b/>
        </w:rPr>
      </w:pPr>
      <w:r>
        <w:rPr>
          <w:b/>
        </w:rPr>
        <w:t>Študijné odbory:</w:t>
      </w:r>
    </w:p>
    <w:p w14:paraId="784FD289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strojárstvo</w:t>
      </w:r>
    </w:p>
    <w:p w14:paraId="294CBB7F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mechatronika</w:t>
      </w:r>
    </w:p>
    <w:p w14:paraId="7FC1B5FF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elektrotechnika</w:t>
      </w:r>
    </w:p>
    <w:p w14:paraId="4570070D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informačné a sieťové technológie </w:t>
      </w:r>
      <w:r>
        <w:rPr>
          <w:b/>
          <w:color w:val="000000"/>
        </w:rPr>
        <w:t>(možnosť duálneho vzdelávania)</w:t>
      </w:r>
    </w:p>
    <w:p w14:paraId="75CB4AAC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logistika</w:t>
      </w:r>
    </w:p>
    <w:p w14:paraId="12FC973B" w14:textId="77777777" w:rsidR="003C7F4D" w:rsidRDefault="003C7F4D" w:rsidP="003C7F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000000"/>
        </w:rPr>
      </w:pPr>
      <w:r>
        <w:rPr>
          <w:color w:val="000000"/>
        </w:rPr>
        <w:t>inteligentné technológie</w:t>
      </w:r>
    </w:p>
    <w:p w14:paraId="7F4277E3" w14:textId="77777777" w:rsidR="003C7F4D" w:rsidRDefault="003C7F4D" w:rsidP="003C7F4D">
      <w:pPr>
        <w:spacing w:line="276" w:lineRule="auto"/>
      </w:pPr>
      <w:r>
        <w:t>Škola ponúka duálne vzdelávanie v oblasti programovania s firmami Siemens Healthcare s. r. o., Siemens Mobility s. r. o. a Scheidt</w:t>
      </w:r>
      <w:r>
        <w:rPr>
          <w:color w:val="000000"/>
          <w:highlight w:val="white"/>
        </w:rPr>
        <w:t>&amp;</w:t>
      </w:r>
      <w:r>
        <w:t xml:space="preserve">Bachmann Slovensko. Ako prvá škola v Žilinskom kraji otvorili zameranie na programovanie počítačových hier, ktoré vyučujú profesionálni programátori. </w:t>
      </w:r>
    </w:p>
    <w:p w14:paraId="33FE4E47" w14:textId="77777777" w:rsidR="003C7F4D" w:rsidRDefault="003C7F4D" w:rsidP="003C7F4D">
      <w:pPr>
        <w:spacing w:line="276" w:lineRule="auto"/>
      </w:pPr>
      <w:r>
        <w:t>Škola poskytuje žiakom štipendium, má vybudovaný bezbariérový prístup a ponúka možnosti ubytovania na internáte.</w:t>
      </w:r>
    </w:p>
    <w:p w14:paraId="1C97081C" w14:textId="77777777" w:rsidR="002F196F" w:rsidRPr="003C7F4D" w:rsidRDefault="002F196F" w:rsidP="003C7F4D"/>
    <w:sectPr w:rsidR="002F196F" w:rsidRPr="003C7F4D" w:rsidSect="00227A6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1A54" w14:textId="77777777" w:rsidR="00875547" w:rsidRDefault="00875547" w:rsidP="00BD7FE7">
      <w:r>
        <w:separator/>
      </w:r>
    </w:p>
  </w:endnote>
  <w:endnote w:type="continuationSeparator" w:id="0">
    <w:p w14:paraId="020ECDE7" w14:textId="77777777" w:rsidR="00875547" w:rsidRDefault="00875547" w:rsidP="00B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B50E" w14:textId="77777777" w:rsidR="00BD7FE7" w:rsidRDefault="004622E8" w:rsidP="00227A6B">
    <w:pPr>
      <w:pStyle w:val="Pt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C4B2303" wp14:editId="198B2BB9">
          <wp:simplePos x="0" y="0"/>
          <wp:positionH relativeFrom="page">
            <wp:posOffset>19050</wp:posOffset>
          </wp:positionH>
          <wp:positionV relativeFrom="paragraph">
            <wp:posOffset>-193040</wp:posOffset>
          </wp:positionV>
          <wp:extent cx="7305675" cy="902970"/>
          <wp:effectExtent l="0" t="0" r="9525" b="0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8DF0" w14:textId="77777777" w:rsidR="00875547" w:rsidRDefault="00875547" w:rsidP="00BD7FE7">
      <w:r>
        <w:separator/>
      </w:r>
    </w:p>
  </w:footnote>
  <w:footnote w:type="continuationSeparator" w:id="0">
    <w:p w14:paraId="1CC8461C" w14:textId="77777777" w:rsidR="00875547" w:rsidRDefault="00875547" w:rsidP="00B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520" w14:textId="77777777" w:rsidR="00BD7FE7" w:rsidRDefault="004622E8">
    <w:pPr>
      <w:pStyle w:val="Hlavika"/>
    </w:pPr>
    <w:r>
      <w:ptab w:relativeTo="margin" w:alignment="center" w:leader="none"/>
    </w:r>
    <w:r w:rsidR="003865E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FC84D61" wp14:editId="024D588F">
          <wp:simplePos x="0" y="0"/>
          <wp:positionH relativeFrom="page">
            <wp:posOffset>-3175</wp:posOffset>
          </wp:positionH>
          <wp:positionV relativeFrom="paragraph">
            <wp:posOffset>-325755</wp:posOffset>
          </wp:positionV>
          <wp:extent cx="7544435" cy="929005"/>
          <wp:effectExtent l="0" t="0" r="0" b="4445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 papier HRASKOVA CPPPaP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3D7"/>
    <w:multiLevelType w:val="multilevel"/>
    <w:tmpl w:val="DCC4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966E23"/>
    <w:multiLevelType w:val="multilevel"/>
    <w:tmpl w:val="FCF6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3004E"/>
    <w:multiLevelType w:val="hybridMultilevel"/>
    <w:tmpl w:val="F940B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D01"/>
    <w:multiLevelType w:val="hybridMultilevel"/>
    <w:tmpl w:val="461E3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4BE2"/>
    <w:multiLevelType w:val="multilevel"/>
    <w:tmpl w:val="B14C1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D32EFD"/>
    <w:multiLevelType w:val="multilevel"/>
    <w:tmpl w:val="C05C0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414F33"/>
    <w:multiLevelType w:val="multilevel"/>
    <w:tmpl w:val="3834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352DAF"/>
    <w:multiLevelType w:val="multilevel"/>
    <w:tmpl w:val="A24A8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5A15EF"/>
    <w:multiLevelType w:val="multilevel"/>
    <w:tmpl w:val="57969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042374"/>
    <w:multiLevelType w:val="hybridMultilevel"/>
    <w:tmpl w:val="A8CAB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7176">
    <w:abstractNumId w:val="3"/>
  </w:num>
  <w:num w:numId="2" w16cid:durableId="905142208">
    <w:abstractNumId w:val="2"/>
  </w:num>
  <w:num w:numId="3" w16cid:durableId="2089812238">
    <w:abstractNumId w:val="9"/>
  </w:num>
  <w:num w:numId="4" w16cid:durableId="1294560262">
    <w:abstractNumId w:val="6"/>
  </w:num>
  <w:num w:numId="5" w16cid:durableId="324626222">
    <w:abstractNumId w:val="8"/>
  </w:num>
  <w:num w:numId="6" w16cid:durableId="451444083">
    <w:abstractNumId w:val="0"/>
  </w:num>
  <w:num w:numId="7" w16cid:durableId="976956940">
    <w:abstractNumId w:val="7"/>
  </w:num>
  <w:num w:numId="8" w16cid:durableId="571551147">
    <w:abstractNumId w:val="4"/>
  </w:num>
  <w:num w:numId="9" w16cid:durableId="1510485389">
    <w:abstractNumId w:val="1"/>
  </w:num>
  <w:num w:numId="10" w16cid:durableId="74280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7"/>
    <w:rsid w:val="000D7E82"/>
    <w:rsid w:val="001215C6"/>
    <w:rsid w:val="00167FA2"/>
    <w:rsid w:val="0017131D"/>
    <w:rsid w:val="00197914"/>
    <w:rsid w:val="00227A6B"/>
    <w:rsid w:val="002E6013"/>
    <w:rsid w:val="002F196F"/>
    <w:rsid w:val="003828DA"/>
    <w:rsid w:val="003865E1"/>
    <w:rsid w:val="003C7F4D"/>
    <w:rsid w:val="003D6862"/>
    <w:rsid w:val="004333F5"/>
    <w:rsid w:val="00435403"/>
    <w:rsid w:val="004622E8"/>
    <w:rsid w:val="00506241"/>
    <w:rsid w:val="0053023A"/>
    <w:rsid w:val="00541793"/>
    <w:rsid w:val="005464D3"/>
    <w:rsid w:val="00647E2C"/>
    <w:rsid w:val="00692F06"/>
    <w:rsid w:val="007137BD"/>
    <w:rsid w:val="00806B02"/>
    <w:rsid w:val="008111A1"/>
    <w:rsid w:val="00835963"/>
    <w:rsid w:val="00875547"/>
    <w:rsid w:val="00883493"/>
    <w:rsid w:val="00940E81"/>
    <w:rsid w:val="00A10233"/>
    <w:rsid w:val="00B078DE"/>
    <w:rsid w:val="00B865B4"/>
    <w:rsid w:val="00BD7FE7"/>
    <w:rsid w:val="00D468B2"/>
    <w:rsid w:val="00D7156D"/>
    <w:rsid w:val="00E663F4"/>
    <w:rsid w:val="00F8084E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54D9"/>
  <w15:chartTrackingRefBased/>
  <w15:docId w15:val="{8D7E041F-58F3-4462-B264-65BB68F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D7FE7"/>
  </w:style>
  <w:style w:type="paragraph" w:styleId="Pta">
    <w:name w:val="footer"/>
    <w:basedOn w:val="Normlny"/>
    <w:link w:val="PtaChar"/>
    <w:uiPriority w:val="99"/>
    <w:unhideWhenUsed/>
    <w:rsid w:val="00BD7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D7FE7"/>
  </w:style>
  <w:style w:type="paragraph" w:styleId="Textbubliny">
    <w:name w:val="Balloon Text"/>
    <w:basedOn w:val="Normlny"/>
    <w:link w:val="TextbublinyChar"/>
    <w:uiPriority w:val="99"/>
    <w:semiHidden/>
    <w:unhideWhenUsed/>
    <w:rsid w:val="00806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B0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3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193iq5w">
    <w:name w:val="x193iq5w"/>
    <w:basedOn w:val="Predvolenpsmoodseku"/>
    <w:rsid w:val="004333F5"/>
  </w:style>
  <w:style w:type="character" w:customStyle="1" w:styleId="html-span">
    <w:name w:val="html-span"/>
    <w:basedOn w:val="Predvolenpsmoodseku"/>
    <w:rsid w:val="004333F5"/>
  </w:style>
  <w:style w:type="character" w:styleId="Hypertextovprepojenie">
    <w:name w:val="Hyperlink"/>
    <w:basedOn w:val="Predvolenpsmoodseku"/>
    <w:uiPriority w:val="99"/>
    <w:semiHidden/>
    <w:unhideWhenUsed/>
    <w:rsid w:val="004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kn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A059-B54E-4B90-847C-EE03414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Knočiková - CAMIP</cp:lastModifiedBy>
  <cp:revision>2</cp:revision>
  <cp:lastPrinted>2022-12-19T11:24:00Z</cp:lastPrinted>
  <dcterms:created xsi:type="dcterms:W3CDTF">2024-10-02T12:55:00Z</dcterms:created>
  <dcterms:modified xsi:type="dcterms:W3CDTF">2024-10-02T12:55:00Z</dcterms:modified>
</cp:coreProperties>
</file>